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486D0" w14:textId="77777777" w:rsidR="00DD03EE" w:rsidRDefault="000D256E" w:rsidP="0066129F">
      <w:pPr>
        <w:jc w:val="center"/>
      </w:pPr>
      <w:r>
        <w:t>EPPP Application Check List</w:t>
      </w:r>
    </w:p>
    <w:p w14:paraId="326486D1" w14:textId="77777777" w:rsidR="000D256E" w:rsidRDefault="00092E80">
      <w:r>
        <w:rPr>
          <w:noProof/>
        </w:rPr>
        <w:pict w14:anchorId="326486DE">
          <v:rect id="_x0000_s1026" style="position:absolute;margin-left:-18.75pt;margin-top:.05pt;width:13.5pt;height:11.25pt;z-index:251658240"/>
        </w:pict>
      </w:r>
      <w:r w:rsidR="000D256E">
        <w:t>Complete Application</w:t>
      </w:r>
    </w:p>
    <w:p w14:paraId="326486D2" w14:textId="77777777" w:rsidR="000D256E" w:rsidRDefault="00092E80">
      <w:r>
        <w:rPr>
          <w:noProof/>
        </w:rPr>
        <w:pict w14:anchorId="326486DF">
          <v:rect id="_x0000_s1029" style="position:absolute;margin-left:-18.75pt;margin-top:3.1pt;width:13.5pt;height:11.25pt;z-index:251661312"/>
        </w:pict>
      </w:r>
      <w:r w:rsidR="000D256E">
        <w:t>Notarize Application</w:t>
      </w:r>
    </w:p>
    <w:p w14:paraId="326486D3" w14:textId="19BD5E77" w:rsidR="000D256E" w:rsidRDefault="00092E80">
      <w:r>
        <w:rPr>
          <w:noProof/>
        </w:rPr>
        <w:pict w14:anchorId="326486E0">
          <v:rect id="_x0000_s1028" style="position:absolute;margin-left:-18.75pt;margin-top:24.7pt;width:13.5pt;height:11.25pt;z-index:251660288"/>
        </w:pict>
      </w:r>
      <w:r>
        <w:rPr>
          <w:noProof/>
        </w:rPr>
        <w:pict w14:anchorId="326486E1">
          <v:rect id="_x0000_s1027" style="position:absolute;margin-left:-18.75pt;margin-top:.85pt;width:13.5pt;height:11.25pt;z-index:251659264"/>
        </w:pict>
      </w:r>
      <w:r w:rsidR="000D256E">
        <w:t xml:space="preserve">Order official transcripts sent from </w:t>
      </w:r>
      <w:r w:rsidR="00014C91">
        <w:t>graduate school</w:t>
      </w:r>
      <w:r w:rsidR="000D256E">
        <w:t xml:space="preserve"> directly to the MN Board of Psychology</w:t>
      </w:r>
    </w:p>
    <w:p w14:paraId="326486D4" w14:textId="4B12E6D1" w:rsidR="000D256E" w:rsidRDefault="00092E80">
      <w:r>
        <w:rPr>
          <w:noProof/>
        </w:rPr>
        <w:pict w14:anchorId="326486E2">
          <v:rect id="_x0000_s1030" style="position:absolute;margin-left:-18.75pt;margin-top:39.25pt;width:13.5pt;height:11.25pt;z-index:251662336"/>
        </w:pict>
      </w:r>
      <w:r w:rsidR="000D256E">
        <w:t xml:space="preserve">Letter from </w:t>
      </w:r>
      <w:r w:rsidR="00014C91">
        <w:t>graduate school</w:t>
      </w:r>
      <w:r w:rsidR="000D256E">
        <w:t xml:space="preserve"> Program Director to MN Board of Psychology verifying that </w:t>
      </w:r>
      <w:r w:rsidR="00014C91">
        <w:t>graduate school</w:t>
      </w:r>
      <w:r w:rsidR="000D256E">
        <w:t xml:space="preserve"> was APA accredited program at the time of graduation</w:t>
      </w:r>
    </w:p>
    <w:p w14:paraId="326486D5" w14:textId="58B3D01D" w:rsidR="000D256E" w:rsidRDefault="000D256E">
      <w:r>
        <w:t>Include non-refundable processing fee: $150.00 (certified check, cashier’s check or money order only) mad</w:t>
      </w:r>
      <w:r w:rsidR="00092E80">
        <w:t>e</w:t>
      </w:r>
      <w:bookmarkStart w:id="0" w:name="_GoBack"/>
      <w:bookmarkEnd w:id="0"/>
      <w:r>
        <w:t xml:space="preserve"> out to MN Board of Psychology</w:t>
      </w:r>
    </w:p>
    <w:p w14:paraId="326486D6" w14:textId="77777777" w:rsidR="0021317B" w:rsidRDefault="00092E80">
      <w:r>
        <w:rPr>
          <w:noProof/>
        </w:rPr>
        <w:pict w14:anchorId="326486E3">
          <v:rect id="_x0000_s1033" style="position:absolute;margin-left:-20.25pt;margin-top:.05pt;width:13.5pt;height:11.25pt;z-index:251665408"/>
        </w:pict>
      </w:r>
      <w:r w:rsidR="0021317B">
        <w:t>Copy all application materials for my records</w:t>
      </w:r>
    </w:p>
    <w:p w14:paraId="326486D7" w14:textId="77777777" w:rsidR="000D256E" w:rsidRDefault="00092E80">
      <w:r>
        <w:rPr>
          <w:noProof/>
        </w:rPr>
        <w:pict w14:anchorId="326486E4">
          <v:rect id="_x0000_s1031" style="position:absolute;margin-left:-18.75pt;margin-top:1.7pt;width:13.5pt;height:11.25pt;z-index:251663360"/>
        </w:pict>
      </w:r>
      <w:r w:rsidR="000D256E">
        <w:t>Send everything to:</w:t>
      </w:r>
      <w:r w:rsidR="000D256E">
        <w:tab/>
        <w:t>Minnesota Board of Psychology</w:t>
      </w:r>
    </w:p>
    <w:p w14:paraId="326486D8" w14:textId="77777777" w:rsidR="000D256E" w:rsidRDefault="000D256E" w:rsidP="000D256E">
      <w:pPr>
        <w:ind w:left="2160"/>
      </w:pPr>
      <w:r>
        <w:t>Attn: Licensure Unit</w:t>
      </w:r>
    </w:p>
    <w:p w14:paraId="326486D9" w14:textId="77777777" w:rsidR="000D256E" w:rsidRDefault="000D256E" w:rsidP="000D256E">
      <w:pPr>
        <w:ind w:left="1440" w:firstLine="720"/>
      </w:pPr>
      <w:r>
        <w:t>2829 University Avenue SE, Suite 320</w:t>
      </w:r>
    </w:p>
    <w:p w14:paraId="326486DA" w14:textId="77777777" w:rsidR="000D256E" w:rsidRDefault="000D256E" w:rsidP="000D256E">
      <w:pPr>
        <w:ind w:left="1440" w:firstLine="720"/>
      </w:pPr>
      <w:r>
        <w:t>Minneapolis, MN  55414-3237</w:t>
      </w:r>
    </w:p>
    <w:p w14:paraId="326486DB" w14:textId="77777777" w:rsidR="008C6E86" w:rsidRDefault="00092E80" w:rsidP="008C6E86">
      <w:r>
        <w:rPr>
          <w:noProof/>
        </w:rPr>
        <w:pict w14:anchorId="326486E5">
          <v:rect id="_x0000_s1032" style="position:absolute;margin-left:-18.75pt;margin-top:3.4pt;width:13.5pt;height:11.25pt;z-index:251664384"/>
        </w:pict>
      </w:r>
      <w:r w:rsidR="008C6E86">
        <w:t xml:space="preserve">Send Tax Clearance Information Form </w:t>
      </w:r>
      <w:r w:rsidR="0021317B">
        <w:t>Separately</w:t>
      </w:r>
    </w:p>
    <w:p w14:paraId="326486DC" w14:textId="77777777" w:rsidR="0021317B" w:rsidRDefault="0021317B" w:rsidP="008C6E86"/>
    <w:p w14:paraId="326486DD" w14:textId="77777777" w:rsidR="000D256E" w:rsidRDefault="000D256E"/>
    <w:sectPr w:rsidR="000D256E" w:rsidSect="00DD0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56E"/>
    <w:rsid w:val="00014C91"/>
    <w:rsid w:val="00023865"/>
    <w:rsid w:val="00092E80"/>
    <w:rsid w:val="000D256E"/>
    <w:rsid w:val="0021317B"/>
    <w:rsid w:val="0066129F"/>
    <w:rsid w:val="008C6E86"/>
    <w:rsid w:val="00C91488"/>
    <w:rsid w:val="00DD03EE"/>
    <w:rsid w:val="00F3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26486D0"/>
  <w15:docId w15:val="{F75F7963-E310-439E-B4F9-778C2DB7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997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185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179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4217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143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412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Cronemeyer</dc:creator>
  <cp:lastModifiedBy>Regan Schmidt</cp:lastModifiedBy>
  <cp:revision>7</cp:revision>
  <dcterms:created xsi:type="dcterms:W3CDTF">2011-03-20T18:36:00Z</dcterms:created>
  <dcterms:modified xsi:type="dcterms:W3CDTF">2019-06-03T18:14:00Z</dcterms:modified>
</cp:coreProperties>
</file>